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74" w:rsidRPr="004E7DFA" w:rsidRDefault="00EE4F74" w:rsidP="00EE4F74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4E7DF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Правила дорожного движения для школьников </w:t>
      </w:r>
    </w:p>
    <w:p w:rsidR="00EE4F74" w:rsidRPr="00EE4F74" w:rsidRDefault="00EE4F74" w:rsidP="00EE4F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 xml:space="preserve">1. Обязанности пешеходов 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 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световозвращающими</w:t>
      </w:r>
      <w:proofErr w:type="spellEnd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</w:t>
      </w:r>
      <w:proofErr w:type="gramStart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светлое время суток и только в сопровождении взрослых.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1.3.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1.4.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1.5. 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1.6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переход можно лишь убедившись</w:t>
      </w:r>
      <w:proofErr w:type="gramEnd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1.7.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приближении транспортных средств с </w:t>
      </w:r>
      <w:proofErr w:type="gramStart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включенными</w:t>
      </w:r>
      <w:proofErr w:type="gramEnd"/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1.8. 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 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lastRenderedPageBreak/>
        <w:t xml:space="preserve">2. Обязанности пассажиров 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2.1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Пассажиры обязаны: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посадку и высадку производить со стороны тротуара или обочины и только после полной остановки транспортного средства.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Пассажирам запрещается: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отвлекать водителя от управления транспортным средством во время его движения;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при поездке на грузовом автомобиле с бортовой платформой стоять, сидеть на бортах или на грузе выше бортов;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открывать двери транспортного средства во время его движения.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3366"/>
          <w:sz w:val="18"/>
          <w:szCs w:val="18"/>
          <w:lang w:eastAsia="ru-RU"/>
        </w:rPr>
        <w:t xml:space="preserve">3. Сигналы светофора и регулировщика 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noProof/>
          <w:color w:val="003366"/>
          <w:sz w:val="18"/>
          <w:szCs w:val="18"/>
          <w:lang w:eastAsia="ru-RU"/>
        </w:rPr>
        <w:drawing>
          <wp:inline distT="0" distB="0" distL="0" distR="0" wp14:anchorId="5F5281B8" wp14:editId="7B4767E0">
            <wp:extent cx="4295775" cy="5641975"/>
            <wp:effectExtent l="0" t="0" r="9525" b="0"/>
            <wp:docPr id="1" name="Рисунок 1" descr="http://avtobip.ru/images/KARTINKI_PDD_DETIJM/SVETOF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bip.ru/images/KARTINKI_PDD_DETIJM/SVETOF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64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3.1.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светофорах применяются световые сигналы зеленого, желтого, красного и бело-лунного цвета.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зависимости от назначения сигналы светофора могут быть круглые, в виде стрелки (стрелок), силуэта пешехода или велосипеда и X-образные.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Светофоры с круглыми сигналами могут иметь одну или две дополнительные секции с сигналами в виде зеленой стрелки (стрелок), которые располагаются на уровне зеленого круглого сигнала.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3.2.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Круглые сигналы светофора имеют следующие значения:</w:t>
      </w:r>
    </w:p>
    <w:p w:rsidR="00EE4F74" w:rsidRPr="00EE4F74" w:rsidRDefault="004E7DFA" w:rsidP="004E7DFA">
      <w:pPr>
        <w:shd w:val="clear" w:color="auto" w:fill="FFFFFF"/>
        <w:spacing w:after="27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ЗЕЛЕНЫЙ </w:t>
      </w:r>
      <w:r w:rsidR="00EE4F74"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СИГНАЛ разрешает движение;</w:t>
      </w:r>
      <w:bookmarkStart w:id="0" w:name="_GoBack"/>
      <w:bookmarkEnd w:id="0"/>
      <w:r w:rsidR="00EE4F74"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ЗЕЛЕНЫЙ МИГАЮЩИЙ СИГНАЛ разрешает движение и информирует, что время его действия истекает и вскоре будет включен запрещающий сигнал (для информирования водителей о времени в секундах, остающемся до конца горения зеленого сигнала, могут применяться цифровые табло);</w:t>
      </w:r>
      <w:r w:rsidR="00EE4F74"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ЖЕЛТЫЙ СИГНАЛ запрещает движение, кроме случаев, предусмотренных пунктом 6.14 Правил, и предупреждает о предстоящей смене сигналов;</w:t>
      </w:r>
      <w:proofErr w:type="gramEnd"/>
      <w:r w:rsidR="00EE4F74"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ЖЕЛТЫЙ МИГАЮЩИЙ СИГНАЛ разрешает движение и информирует о наличии нерегулируемого перекрестка или пешеходного перехода, предупреждает об опасности;</w:t>
      </w:r>
      <w:r w:rsidR="00EE4F74"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КРАСНЫЙ СИГНАЛ, в том числе мигающий, запрещает движение.</w:t>
      </w:r>
      <w:r w:rsidR="00EE4F74"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Сочетание красного и желтого сигналов запрещает движение и информирует о предстоящем включении зеленого сигнала.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Сигналы светофора, выполненные в виде стрелок красного, желтого и зеленого цветов, имеют то же значение, что и круглые сигналы соответствующего цвета, но их действие распространяется только на направление (направления), указываемое стрелками. При этом стрелка, разрешающая поворот налево, разрешает и разворот, если это не запрещено соответствующим дорожным знаком. 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Такое же значение имеет зеленая стрелка в дополнительной секции. Выключенный сигнал дополнительной секции означает запрещение движения в направлении, регулируемом этой секцией.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на основной зеленый сигнал светофора нанесена черная контурная стрелка (стрелки), то она информирует водителей о наличии дополнительной секции светофора и указывает иные разрешенные направления движения, чем сигнал дополнительной секции.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3.5.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сигнал светофора выполнен в виде силуэта пешехода (велосипеда), то его действие распространяется только на пешеходов (велосипедистов). При этом зеленый сигнал разрешает, а красный запрещает движение пешеходов (велосипедистов). Для регулирования движения велосипедистов может использоваться также светофор с круглыми сигналами уменьшенного размера, дополненный прямоугольной табличкой белого цвета размером 200 x 200 мм с изображением велосипеда черного цвета.</w:t>
      </w:r>
    </w:p>
    <w:p w:rsidR="00EE4F74" w:rsidRPr="00EE4F74" w:rsidRDefault="00EE4F74" w:rsidP="00EE4F74">
      <w:pPr>
        <w:shd w:val="clear" w:color="auto" w:fill="FFFFFF"/>
        <w:spacing w:after="270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E4F7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3.6.</w:t>
      </w:r>
      <w:r w:rsidRPr="00EE4F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информирования слепых пешеходов о возможности пересечения проезжей части световые сигналы светофора могут быть дополнены звуковым сигналом.</w:t>
      </w:r>
    </w:p>
    <w:p w:rsidR="00164A2C" w:rsidRDefault="00164A2C"/>
    <w:sectPr w:rsidR="00164A2C" w:rsidSect="00AA361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74"/>
    <w:rsid w:val="00164A2C"/>
    <w:rsid w:val="004E7DFA"/>
    <w:rsid w:val="00AA361A"/>
    <w:rsid w:val="00E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50589">
                          <w:marLeft w:val="36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6555</Characters>
  <Application>Microsoft Office Word</Application>
  <DocSecurity>0</DocSecurity>
  <Lines>54</Lines>
  <Paragraphs>15</Paragraphs>
  <ScaleCrop>false</ScaleCrop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2013-10-10T08:05:00Z</dcterms:created>
  <dcterms:modified xsi:type="dcterms:W3CDTF">2013-10-10T09:24:00Z</dcterms:modified>
</cp:coreProperties>
</file>